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AAD" w:rsidRPr="00306847" w:rsidRDefault="00306847" w:rsidP="00306847">
      <w:pPr>
        <w:jc w:val="center"/>
        <w:rPr>
          <w:rFonts w:ascii="Comic Sans MS" w:hAnsi="Comic Sans MS" w:cs="Helvetica Neue"/>
          <w:b/>
          <w:bCs/>
          <w:color w:val="000000"/>
          <w:kern w:val="0"/>
          <w:sz w:val="22"/>
          <w:szCs w:val="22"/>
          <w:u w:val="single"/>
        </w:rPr>
      </w:pPr>
      <w:r w:rsidRPr="00306847">
        <w:rPr>
          <w:rFonts w:ascii="Comic Sans MS" w:hAnsi="Comic Sans MS" w:cs="Helvetica Neue"/>
          <w:b/>
          <w:bCs/>
          <w:color w:val="000000"/>
          <w:kern w:val="0"/>
          <w:sz w:val="22"/>
          <w:szCs w:val="22"/>
          <w:u w:val="single"/>
        </w:rPr>
        <w:t xml:space="preserve">CGB Mycoplasma </w:t>
      </w:r>
      <w:proofErr w:type="spellStart"/>
      <w:r w:rsidRPr="00306847">
        <w:rPr>
          <w:rFonts w:ascii="Comic Sans MS" w:hAnsi="Comic Sans MS" w:cs="Helvetica Neue"/>
          <w:b/>
          <w:bCs/>
          <w:color w:val="000000"/>
          <w:kern w:val="0"/>
          <w:sz w:val="22"/>
          <w:szCs w:val="22"/>
          <w:u w:val="single"/>
        </w:rPr>
        <w:t>testing</w:t>
      </w:r>
      <w:proofErr w:type="spellEnd"/>
      <w:r w:rsidRPr="00306847">
        <w:rPr>
          <w:rFonts w:ascii="Comic Sans MS" w:hAnsi="Comic Sans MS" w:cs="Helvetica Neue"/>
          <w:b/>
          <w:bCs/>
          <w:color w:val="000000"/>
          <w:kern w:val="0"/>
          <w:sz w:val="22"/>
          <w:szCs w:val="22"/>
          <w:u w:val="single"/>
        </w:rPr>
        <w:t>/</w:t>
      </w:r>
      <w:proofErr w:type="gramStart"/>
      <w:r w:rsidRPr="00306847">
        <w:rPr>
          <w:rFonts w:ascii="Comic Sans MS" w:hAnsi="Comic Sans MS" w:cs="Helvetica Neue"/>
          <w:b/>
          <w:bCs/>
          <w:color w:val="000000"/>
          <w:kern w:val="0"/>
          <w:sz w:val="22"/>
          <w:szCs w:val="22"/>
          <w:u w:val="single"/>
        </w:rPr>
        <w:t>CGB:</w:t>
      </w:r>
      <w:proofErr w:type="gramEnd"/>
      <w:r w:rsidRPr="00306847">
        <w:rPr>
          <w:rFonts w:ascii="Comic Sans MS" w:hAnsi="Comic Sans MS" w:cs="Helvetica Neue"/>
          <w:b/>
          <w:bCs/>
          <w:color w:val="000000"/>
          <w:kern w:val="0"/>
          <w:sz w:val="22"/>
          <w:szCs w:val="22"/>
          <w:u w:val="single"/>
        </w:rPr>
        <w:t xml:space="preserve"> Service de détection de mycoplasme</w:t>
      </w:r>
    </w:p>
    <w:p w:rsidR="00306847" w:rsidRPr="00306847" w:rsidRDefault="00306847">
      <w:pPr>
        <w:rPr>
          <w:rFonts w:ascii="Comic Sans MS" w:hAnsi="Comic Sans MS" w:cs="Helvetica Neue"/>
          <w:color w:val="000000"/>
          <w:kern w:val="0"/>
          <w:sz w:val="18"/>
          <w:szCs w:val="18"/>
        </w:rPr>
      </w:pP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u w:val="single"/>
          <w14:ligatures w14:val="none"/>
        </w:rPr>
        <w:t>Procédure de demande de prestation :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 Les demandes devront être enregistrés sur </w:t>
      </w:r>
      <w:hyperlink r:id="rId4" w:history="1">
        <w:r w:rsidRPr="00306847">
          <w:rPr>
            <w:rFonts w:ascii="Comic Sans MS" w:eastAsia="Times New Roman" w:hAnsi="Comic Sans MS" w:cs="Times New Roman"/>
            <w:color w:val="0000FF"/>
            <w:kern w:val="0"/>
            <w:sz w:val="18"/>
            <w:szCs w:val="18"/>
            <w:u w:val="single"/>
            <w14:ligatures w14:val="none"/>
          </w:rPr>
          <w:t>Open Iris</w:t>
        </w:r>
        <w:r w:rsidRPr="00306847">
          <w:rPr>
            <w:rFonts w:ascii="Comic Sans MS" w:eastAsia="Times New Roman" w:hAnsi="Comic Sans MS" w:cs="Times New Roman"/>
            <w:kern w:val="0"/>
            <w:sz w:val="18"/>
            <w:szCs w:val="18"/>
            <w14:ligatures w14:val="none"/>
          </w:rPr>
          <w:t> </w:t>
        </w:r>
      </w:hyperlink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 et le formulaire associé dûment complété. Aller sur l’onglet services puis « </w:t>
      </w:r>
      <w:proofErr w:type="spellStart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Submit</w:t>
      </w:r>
      <w:proofErr w:type="spellEnd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request</w:t>
      </w:r>
      <w:proofErr w:type="spellEnd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 xml:space="preserve"> » ressources « CGB Mycoplasma </w:t>
      </w:r>
      <w:proofErr w:type="spellStart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testing</w:t>
      </w:r>
      <w:proofErr w:type="spellEnd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 ».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 La liste des échantillons devra être jointe au formulaire de demande sur Open Iris.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u w:val="single"/>
          <w14:ligatures w14:val="none"/>
        </w:rPr>
        <w:t>Procédure de préparation des échantillons fournis au CGB :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Pour ce service, nous vous demandons de fournir la veille 200µl de surnageant du</w:t>
      </w: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br/>
        <w:t>milieu de culture cellulaire (jamais congelé) et préparé comme suit au maximum 4 jours avant le test :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 </w:t>
      </w:r>
      <w:r w:rsidRPr="00306847">
        <w:rPr>
          <w:rFonts w:ascii="Comic Sans MS" w:eastAsia="Times New Roman" w:hAnsi="Comic Sans MS" w:cs="Times New Roman"/>
          <w:b/>
          <w:bCs/>
          <w:color w:val="000000"/>
          <w:kern w:val="0"/>
          <w:sz w:val="18"/>
          <w:szCs w:val="18"/>
          <w14:ligatures w14:val="none"/>
        </w:rPr>
        <w:t>C</w:t>
      </w:r>
      <w:r w:rsidRPr="00306847">
        <w:rPr>
          <w:rFonts w:ascii="Comic Sans MS" w:eastAsia="Times New Roman" w:hAnsi="Comic Sans MS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entrifuger les échantillons cellulaires à 200 g pendant 5 minutes</w:t>
      </w: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 avant de récolter 200µl de surnageant dans un tube « propre » de 1,5 ou 2ml.  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 Identifier le tube avec le nom de l’équipe et du prélèvement.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 Le surnageant peut-être garder à 4°C pendant 4 jours.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 Les échantillons devront être apportés au CGB (escalier F, 2éme étage, tel. 0144279207) la veille du test.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  <w:t>·         Les tubes devront être transportés dans un triple emballage (procédure de transport des échantillons biologiques sur le Campus des Cordeliers).</w:t>
      </w:r>
    </w:p>
    <w:p w:rsidR="00306847" w:rsidRPr="00306847" w:rsidRDefault="00306847" w:rsidP="00306847">
      <w:pPr>
        <w:pBdr>
          <w:bottom w:val="single" w:sz="6" w:space="1" w:color="auto"/>
        </w:pBdr>
        <w:spacing w:before="100" w:beforeAutospacing="1" w:after="100" w:afterAutospacing="1"/>
        <w:rPr>
          <w:rFonts w:ascii="Comic Sans MS" w:eastAsia="Times New Roman" w:hAnsi="Comic Sans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b/>
          <w:bCs/>
          <w:color w:val="000000"/>
          <w:kern w:val="0"/>
          <w:sz w:val="18"/>
          <w:szCs w:val="18"/>
          <w14:ligatures w14:val="none"/>
        </w:rPr>
        <w:t>Sont exclus les prélèvements issus de cultures cellulaires pouvant présenter des particules virales de niveau de confinement 2 ou supérieur dans le surnageant.</w:t>
      </w:r>
    </w:p>
    <w:p w:rsidR="00306847" w:rsidRPr="00306847" w:rsidRDefault="00306847" w:rsidP="00306847">
      <w:pPr>
        <w:pBdr>
          <w:bottom w:val="single" w:sz="6" w:space="1" w:color="auto"/>
        </w:pBd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14:ligatures w14:val="none"/>
        </w:rPr>
      </w:pP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u w:val="single"/>
          <w:lang w:val="en"/>
          <w14:ligatures w14:val="none"/>
        </w:rPr>
        <w:t>Please see the service request procedure below</w:t>
      </w: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: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- Service requests must be registered on Open Iris; please complete the associated form. 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In details: go to the services tab, then click on “Submit request” and “CGB Mycoplasma testing” resources.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- The list of samples must be attached to the Open Iris request form.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u w:val="single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u w:val="single"/>
          <w:lang w:val="en"/>
          <w14:ligatures w14:val="none"/>
        </w:rPr>
        <w:t xml:space="preserve">The protocol for preparing the samples (supplied to CGB) is the </w:t>
      </w:r>
      <w:proofErr w:type="gramStart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u w:val="single"/>
          <w:lang w:val="en"/>
          <w14:ligatures w14:val="none"/>
        </w:rPr>
        <w:t>following :</w:t>
      </w:r>
      <w:proofErr w:type="gramEnd"/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The day before the test, we need 200µl of cell culture supernatant (never frozen) prepared as follows no more than 4 days before the test: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- Centrifuge cell samples at 200g for 5 minutes before collecting 200µl of supernatant in a clean/sterile 1.5 or 2ml tube.  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- Label the tube with the name of the team and the sample.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- The supernatant can be stored at 4°C for 4 days.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lastRenderedPageBreak/>
        <w:t>- Samples should be brought to the CGB (staircase F, 2nd floor, tel. 0144279207) the day before testing.</w:t>
      </w: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- Tubes must be transported in triple packaging (procedure for transporting biological samples on Campus des Cordeliers).</w:t>
      </w:r>
    </w:p>
    <w:p w:rsid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</w:pPr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 xml:space="preserve">To note: Samples from cell cultures that may contain viral particles </w:t>
      </w:r>
      <w:proofErr w:type="gramStart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>of  level</w:t>
      </w:r>
      <w:proofErr w:type="gramEnd"/>
      <w:r w:rsidRPr="00306847"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  <w:t xml:space="preserve"> 2 or higher containment are excluded. </w:t>
      </w:r>
    </w:p>
    <w:p w:rsid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"/>
          <w14:ligatures w14:val="none"/>
        </w:rPr>
      </w:pPr>
    </w:p>
    <w:p w:rsidR="00306847" w:rsidRPr="00306847" w:rsidRDefault="00306847" w:rsidP="0030684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val="en-US"/>
          <w14:ligatures w14:val="none"/>
        </w:rPr>
      </w:pPr>
    </w:p>
    <w:p w:rsidR="00306847" w:rsidRPr="00306847" w:rsidRDefault="00306847" w:rsidP="00306847">
      <w:pPr>
        <w:spacing w:before="100" w:beforeAutospacing="1"/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:lang w:val="en-US"/>
          <w14:ligatures w14:val="none"/>
        </w:rPr>
      </w:pPr>
      <w:r w:rsidRPr="00306847"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:lang w:val="en-US"/>
          <w14:ligatures w14:val="none"/>
        </w:rPr>
        <w:t>Please don't hesitate to contact us for any question and information.</w:t>
      </w:r>
    </w:p>
    <w:p w:rsidR="00306847" w:rsidRPr="00306847" w:rsidRDefault="00306847" w:rsidP="00306847">
      <w:pPr>
        <w:spacing w:before="100" w:beforeAutospacing="1"/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306847"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The CGB </w:t>
      </w:r>
      <w:proofErr w:type="spellStart"/>
      <w:r w:rsidRPr="00306847"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14:ligatures w14:val="none"/>
        </w:rPr>
        <w:t>core</w:t>
      </w:r>
      <w:proofErr w:type="spellEnd"/>
      <w:r w:rsidRPr="00306847"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06847"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14:ligatures w14:val="none"/>
        </w:rPr>
        <w:t>facility</w:t>
      </w:r>
      <w:proofErr w:type="spellEnd"/>
      <w:r w:rsidRPr="00306847">
        <w:rPr>
          <w:rFonts w:ascii="Comic Sans MS" w:eastAsia="Times New Roman" w:hAnsi="Comic Sans MS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team</w:t>
      </w:r>
    </w:p>
    <w:p w:rsidR="00306847" w:rsidRPr="00306847" w:rsidRDefault="00306847" w:rsidP="00306847">
      <w:pPr>
        <w:rPr>
          <w:rFonts w:ascii="Comic Sans MS" w:eastAsia="Times New Roman" w:hAnsi="Comic Sans MS" w:cs="Times New Roman"/>
          <w:kern w:val="0"/>
          <w:sz w:val="18"/>
          <w:szCs w:val="18"/>
          <w14:ligatures w14:val="none"/>
        </w:rPr>
      </w:pPr>
    </w:p>
    <w:p w:rsidR="00306847" w:rsidRPr="00306847" w:rsidRDefault="00306847">
      <w:pPr>
        <w:rPr>
          <w:rFonts w:ascii="Comic Sans MS" w:hAnsi="Comic Sans MS"/>
          <w:sz w:val="18"/>
          <w:szCs w:val="18"/>
        </w:rPr>
      </w:pPr>
    </w:p>
    <w:sectPr w:rsidR="00306847" w:rsidRPr="00306847" w:rsidSect="00D26A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47"/>
    <w:rsid w:val="00306847"/>
    <w:rsid w:val="005E2A6F"/>
    <w:rsid w:val="00883AAD"/>
    <w:rsid w:val="00D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A02A9"/>
  <w15:chartTrackingRefBased/>
  <w15:docId w15:val="{174BA38D-3E1F-5A47-9B9D-99CAF5A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06847"/>
  </w:style>
  <w:style w:type="character" w:styleId="Lienhypertexte">
    <w:name w:val="Hyperlink"/>
    <w:basedOn w:val="Policepardfaut"/>
    <w:uiPriority w:val="99"/>
    <w:semiHidden/>
    <w:unhideWhenUsed/>
    <w:rsid w:val="00306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iris.io/landin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CHAUFFETON Valérie</dc:creator>
  <cp:keywords/>
  <dc:description/>
  <cp:lastModifiedBy>CHAUFFETON Valérie</cp:lastModifiedBy>
  <cp:revision>1</cp:revision>
  <dcterms:created xsi:type="dcterms:W3CDTF">2024-12-30T16:59:00Z</dcterms:created>
  <dcterms:modified xsi:type="dcterms:W3CDTF">2024-12-30T17:02:00Z</dcterms:modified>
</cp:coreProperties>
</file>